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FB" w:rsidRPr="00083931" w:rsidRDefault="00BA6C29">
      <w:pPr>
        <w:spacing w:after="0" w:line="322" w:lineRule="exact"/>
        <w:jc w:val="center"/>
        <w:rPr>
          <w:rFonts w:ascii="Times New Roman" w:hAnsi="Times New Roman"/>
          <w:sz w:val="26"/>
          <w:szCs w:val="26"/>
        </w:rPr>
      </w:pPr>
      <w:r w:rsidRPr="00083931">
        <w:rPr>
          <w:rFonts w:ascii="Times New Roman" w:hAnsi="Times New Roman"/>
          <w:sz w:val="26"/>
          <w:szCs w:val="26"/>
        </w:rPr>
        <w:t>МУНИЦИПАЛЬНОЕ БЮДЖЕТНОЕ ОБЩЕОБРАЗОВАТЕЛЬНОЕ УЧРЕЖДЕНИЕ</w:t>
      </w:r>
    </w:p>
    <w:p w:rsidR="006F5BFB" w:rsidRPr="00083931" w:rsidRDefault="00BA6C29">
      <w:pPr>
        <w:spacing w:after="0" w:line="322" w:lineRule="exact"/>
        <w:jc w:val="center"/>
        <w:rPr>
          <w:rFonts w:ascii="Times New Roman" w:hAnsi="Times New Roman"/>
          <w:sz w:val="26"/>
          <w:szCs w:val="26"/>
        </w:rPr>
      </w:pPr>
      <w:r w:rsidRPr="00083931">
        <w:rPr>
          <w:rFonts w:ascii="Times New Roman" w:hAnsi="Times New Roman"/>
          <w:sz w:val="26"/>
          <w:szCs w:val="26"/>
        </w:rPr>
        <w:t>СРЕДНЯЯ ОБЩЕОБРАЗОВАТЕЛЬНАЯ ШКОЛА  № 9</w:t>
      </w:r>
    </w:p>
    <w:p w:rsidR="006F5BFB" w:rsidRPr="00083931" w:rsidRDefault="00BA6C29">
      <w:pPr>
        <w:spacing w:after="0" w:line="322" w:lineRule="exact"/>
        <w:jc w:val="center"/>
        <w:rPr>
          <w:rFonts w:ascii="Times New Roman" w:hAnsi="Times New Roman"/>
          <w:sz w:val="26"/>
          <w:szCs w:val="26"/>
        </w:rPr>
      </w:pPr>
      <w:r w:rsidRPr="00083931">
        <w:rPr>
          <w:rFonts w:ascii="Times New Roman" w:hAnsi="Times New Roman"/>
          <w:sz w:val="26"/>
          <w:szCs w:val="26"/>
        </w:rPr>
        <w:t>МУНИЦИПАЛЬНОГО ОБРАЗОВАНИЯ ГОРОД-КУРОРТ АНАПА</w:t>
      </w:r>
    </w:p>
    <w:p w:rsidR="006F5BFB" w:rsidRPr="00083931" w:rsidRDefault="00BA6C29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083931">
        <w:rPr>
          <w:rFonts w:ascii="Times New Roman" w:hAnsi="Times New Roman"/>
          <w:sz w:val="26"/>
          <w:szCs w:val="26"/>
        </w:rPr>
        <w:t>ИМЕНИ ГЕРОЯ СОВЕТСКОГО СОЮЗА ЛОМАКИНА АЛЕКСЕЯ ЯКОВЛЕВИЧА</w:t>
      </w:r>
    </w:p>
    <w:p w:rsidR="00264BD6" w:rsidRDefault="00264BD6" w:rsidP="0096042B">
      <w:pPr>
        <w:spacing w:line="240" w:lineRule="auto"/>
        <w:rPr>
          <w:rFonts w:ascii="Times New Roman" w:hAnsi="Times New Roman"/>
          <w:sz w:val="28"/>
        </w:rPr>
      </w:pPr>
    </w:p>
    <w:p w:rsidR="006F5BFB" w:rsidRDefault="00BA6C29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 </w:t>
      </w:r>
    </w:p>
    <w:p w:rsidR="006F5BFB" w:rsidRDefault="00E0687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8E2267">
        <w:rPr>
          <w:rFonts w:ascii="Times New Roman" w:hAnsi="Times New Roman"/>
          <w:sz w:val="28"/>
        </w:rPr>
        <w:t>0</w:t>
      </w:r>
      <w:r w:rsidR="004E5608">
        <w:rPr>
          <w:rFonts w:ascii="Times New Roman" w:hAnsi="Times New Roman"/>
          <w:sz w:val="28"/>
        </w:rPr>
        <w:t xml:space="preserve"> </w:t>
      </w:r>
      <w:r w:rsidR="008E2267">
        <w:rPr>
          <w:rFonts w:ascii="Times New Roman" w:hAnsi="Times New Roman"/>
          <w:sz w:val="28"/>
        </w:rPr>
        <w:t>августа</w:t>
      </w:r>
      <w:r w:rsidR="00BA6C29">
        <w:rPr>
          <w:rFonts w:ascii="Times New Roman" w:hAnsi="Times New Roman"/>
          <w:sz w:val="28"/>
        </w:rPr>
        <w:t xml:space="preserve"> 202</w:t>
      </w:r>
      <w:r w:rsidR="00083931">
        <w:rPr>
          <w:rFonts w:ascii="Times New Roman" w:hAnsi="Times New Roman"/>
          <w:sz w:val="28"/>
        </w:rPr>
        <w:t xml:space="preserve">4 </w:t>
      </w:r>
      <w:r w:rsidR="00BA6C29">
        <w:rPr>
          <w:rFonts w:ascii="Times New Roman" w:hAnsi="Times New Roman"/>
          <w:sz w:val="28"/>
        </w:rPr>
        <w:t xml:space="preserve">года                                                     </w:t>
      </w:r>
      <w:r w:rsidR="00083931">
        <w:rPr>
          <w:rFonts w:ascii="Times New Roman" w:hAnsi="Times New Roman"/>
          <w:sz w:val="28"/>
        </w:rPr>
        <w:t xml:space="preserve">      </w:t>
      </w:r>
      <w:r w:rsidR="004E5608">
        <w:rPr>
          <w:rFonts w:ascii="Times New Roman" w:hAnsi="Times New Roman"/>
          <w:sz w:val="28"/>
        </w:rPr>
        <w:t xml:space="preserve">                         </w:t>
      </w:r>
      <w:r w:rsidR="00083931">
        <w:rPr>
          <w:rFonts w:ascii="Times New Roman" w:hAnsi="Times New Roman"/>
          <w:sz w:val="28"/>
        </w:rPr>
        <w:t>№</w:t>
      </w:r>
      <w:r w:rsidR="004E5608">
        <w:rPr>
          <w:rFonts w:ascii="Times New Roman" w:hAnsi="Times New Roman"/>
          <w:sz w:val="28"/>
        </w:rPr>
        <w:t>307</w:t>
      </w:r>
    </w:p>
    <w:p w:rsidR="00083931" w:rsidRDefault="00083931">
      <w:pPr>
        <w:spacing w:after="0" w:line="240" w:lineRule="auto"/>
        <w:rPr>
          <w:rFonts w:ascii="Times New Roman" w:hAnsi="Times New Roman"/>
          <w:sz w:val="28"/>
        </w:rPr>
      </w:pPr>
    </w:p>
    <w:p w:rsidR="006F5BFB" w:rsidRDefault="006F5BF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83931" w:rsidRPr="00083931" w:rsidRDefault="00E06875" w:rsidP="00CB2711">
      <w:pPr>
        <w:pStyle w:val="23"/>
        <w:widowControl w:val="0"/>
        <w:spacing w:before="1"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 </w:t>
      </w:r>
      <w:r w:rsidR="008E2267">
        <w:rPr>
          <w:rFonts w:ascii="Times New Roman" w:eastAsia="Times New Roman" w:hAnsi="Times New Roman" w:cs="Times New Roman"/>
          <w:color w:val="1A1A1A"/>
          <w:sz w:val="28"/>
          <w:szCs w:val="28"/>
        </w:rPr>
        <w:t>внесении изменений в ООП НОО, ООО, СОО                                                 на 2024-2025 учебный год</w:t>
      </w:r>
    </w:p>
    <w:p w:rsidR="00083931" w:rsidRDefault="00083931" w:rsidP="00083931">
      <w:pPr>
        <w:pStyle w:val="23"/>
        <w:widowControl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617789" w:rsidRDefault="008E2267" w:rsidP="008E2267">
      <w:pPr>
        <w:pStyle w:val="23"/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  <w:r w:rsidRPr="008E2267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proofErr w:type="spellStart"/>
      <w:r w:rsidRPr="008E2267">
        <w:rPr>
          <w:rFonts w:ascii="Times New Roman" w:hAnsi="Times New Roman" w:cs="Times New Roman"/>
          <w:sz w:val="28"/>
          <w:szCs w:val="28"/>
        </w:rPr>
        <w:t>Минпросвещ</w:t>
      </w:r>
      <w:r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19.03.2024      №171</w:t>
      </w:r>
      <w:r w:rsidRPr="008E2267">
        <w:rPr>
          <w:rFonts w:ascii="Times New Roman" w:hAnsi="Times New Roman" w:cs="Times New Roman"/>
          <w:sz w:val="28"/>
          <w:szCs w:val="28"/>
        </w:rPr>
        <w:t>«О внесении изменений в некоторые приказы Министерства просвещения РФ, касающиеся федеральных образовательных программ начального общего образования, основного общего образования и среднего общего образования</w:t>
      </w:r>
      <w:r w:rsidR="00CB2711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>на основании решения педагогического совета, протокол №1 от 30.08.2024г.,</w:t>
      </w:r>
    </w:p>
    <w:p w:rsidR="00CB2711" w:rsidRPr="008E2267" w:rsidRDefault="00BA6C29" w:rsidP="008E2267">
      <w:pPr>
        <w:pStyle w:val="23"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267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Pr="008E2267">
        <w:rPr>
          <w:rFonts w:ascii="Times New Roman" w:hAnsi="Times New Roman" w:cs="Times New Roman"/>
          <w:sz w:val="28"/>
          <w:szCs w:val="28"/>
        </w:rPr>
        <w:t xml:space="preserve"> и к а зы в а ю:</w:t>
      </w:r>
    </w:p>
    <w:p w:rsidR="008E2267" w:rsidRDefault="008E2267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>1. Утвердить изменения и дополнения в разделы действующих основных образовательных программ М</w:t>
      </w:r>
      <w:r>
        <w:rPr>
          <w:rFonts w:ascii="Times New Roman" w:hAnsi="Times New Roman"/>
          <w:sz w:val="28"/>
          <w:szCs w:val="28"/>
        </w:rPr>
        <w:t xml:space="preserve">БОУ СОШ №9 </w:t>
      </w:r>
      <w:proofErr w:type="spellStart"/>
      <w:r>
        <w:rPr>
          <w:rFonts w:ascii="Times New Roman" w:hAnsi="Times New Roman"/>
          <w:sz w:val="28"/>
          <w:szCs w:val="28"/>
        </w:rPr>
        <w:t>им.А.Я.Ломакина</w:t>
      </w:r>
      <w:proofErr w:type="spellEnd"/>
      <w:r w:rsidRPr="008E2267">
        <w:rPr>
          <w:rFonts w:ascii="Times New Roman" w:hAnsi="Times New Roman"/>
          <w:sz w:val="28"/>
          <w:szCs w:val="28"/>
        </w:rPr>
        <w:t xml:space="preserve"> на 2024-2025 учебный год с</w:t>
      </w:r>
      <w:r>
        <w:rPr>
          <w:rFonts w:ascii="Times New Roman" w:hAnsi="Times New Roman"/>
          <w:sz w:val="28"/>
          <w:szCs w:val="28"/>
        </w:rPr>
        <w:t>о</w:t>
      </w:r>
      <w:r w:rsidRPr="008E2267">
        <w:rPr>
          <w:rFonts w:ascii="Times New Roman" w:hAnsi="Times New Roman"/>
          <w:sz w:val="28"/>
          <w:szCs w:val="28"/>
        </w:rPr>
        <w:t xml:space="preserve"> 0</w:t>
      </w:r>
      <w:r>
        <w:rPr>
          <w:rFonts w:ascii="Times New Roman" w:hAnsi="Times New Roman"/>
          <w:sz w:val="28"/>
          <w:szCs w:val="28"/>
        </w:rPr>
        <w:t>2</w:t>
      </w:r>
      <w:r w:rsidRPr="008E2267">
        <w:rPr>
          <w:rFonts w:ascii="Times New Roman" w:hAnsi="Times New Roman"/>
          <w:sz w:val="28"/>
          <w:szCs w:val="28"/>
        </w:rPr>
        <w:t xml:space="preserve"> сентября 2024 года: </w:t>
      </w:r>
    </w:p>
    <w:p w:rsidR="008E2267" w:rsidRDefault="0034689C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о</w:t>
      </w:r>
      <w:r w:rsidR="008E2267" w:rsidRPr="008E2267">
        <w:rPr>
          <w:rFonts w:ascii="Times New Roman" w:hAnsi="Times New Roman"/>
          <w:sz w:val="28"/>
          <w:szCs w:val="28"/>
        </w:rPr>
        <w:t xml:space="preserve">сновную образовательную программу начального общего образования: </w:t>
      </w:r>
    </w:p>
    <w:p w:rsidR="0034689C" w:rsidRDefault="008E2267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>1) п.1.2. Планируемые результаты освоения обучающимися ООП НОО: слова по учебному предмету «Технология» заменить словами «по учебному предмету Труд (технология)» по всему тексту, Планируемые результаты изложить в редакции п. 167 (Федеральная рабочая п</w:t>
      </w:r>
      <w:r w:rsidR="0034689C">
        <w:rPr>
          <w:rFonts w:ascii="Times New Roman" w:hAnsi="Times New Roman"/>
          <w:sz w:val="28"/>
          <w:szCs w:val="28"/>
        </w:rPr>
        <w:t>рограмма по учебному предмету «Труд (технология)»</w:t>
      </w:r>
      <w:r w:rsidRPr="008E2267">
        <w:rPr>
          <w:rFonts w:ascii="Times New Roman" w:hAnsi="Times New Roman"/>
          <w:sz w:val="28"/>
          <w:szCs w:val="28"/>
        </w:rPr>
        <w:t xml:space="preserve"> пр</w:t>
      </w:r>
      <w:r w:rsidR="0034689C">
        <w:rPr>
          <w:rFonts w:ascii="Times New Roman" w:hAnsi="Times New Roman"/>
          <w:sz w:val="28"/>
          <w:szCs w:val="28"/>
        </w:rPr>
        <w:t>иказа Министерства просвещения Р</w:t>
      </w:r>
      <w:r w:rsidRPr="008E2267">
        <w:rPr>
          <w:rFonts w:ascii="Times New Roman" w:hAnsi="Times New Roman"/>
          <w:sz w:val="28"/>
          <w:szCs w:val="28"/>
        </w:rPr>
        <w:t>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</w:t>
      </w:r>
      <w:r w:rsidR="0034689C">
        <w:rPr>
          <w:rFonts w:ascii="Times New Roman" w:hAnsi="Times New Roman"/>
          <w:sz w:val="28"/>
          <w:szCs w:val="28"/>
        </w:rPr>
        <w:t>рации, касающиеся изменения ФОП</w:t>
      </w:r>
      <w:r w:rsidRPr="008E2267">
        <w:rPr>
          <w:rFonts w:ascii="Times New Roman" w:hAnsi="Times New Roman"/>
          <w:sz w:val="28"/>
          <w:szCs w:val="28"/>
        </w:rPr>
        <w:t xml:space="preserve"> НОО, ООО и СОО»</w:t>
      </w:r>
      <w:r w:rsidR="0034689C">
        <w:rPr>
          <w:rFonts w:ascii="Times New Roman" w:hAnsi="Times New Roman"/>
          <w:sz w:val="28"/>
          <w:szCs w:val="28"/>
        </w:rPr>
        <w:t>;</w:t>
      </w:r>
    </w:p>
    <w:p w:rsidR="0034689C" w:rsidRDefault="008E2267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 xml:space="preserve"> 2) п.2.1. Рабочие программы отдельных учебных предметов: название Рабочей программы по учебному предмету «Технология» заменить словами «по учебному предмету Труд (технология) по всему тексту. Содержание рабочей программы по учебному предмету «Труд (технология)» изложить в редакции в редакции п. 167 (Федеральная рабочая программа по учебному предмету «Труд (технология)» пр</w:t>
      </w:r>
      <w:r w:rsidR="0034689C">
        <w:rPr>
          <w:rFonts w:ascii="Times New Roman" w:hAnsi="Times New Roman"/>
          <w:sz w:val="28"/>
          <w:szCs w:val="28"/>
        </w:rPr>
        <w:t>иказа Министерства просвещения Р</w:t>
      </w:r>
      <w:r w:rsidRPr="008E2267">
        <w:rPr>
          <w:rFonts w:ascii="Times New Roman" w:hAnsi="Times New Roman"/>
          <w:sz w:val="28"/>
          <w:szCs w:val="28"/>
        </w:rPr>
        <w:t xml:space="preserve">оссийской Федерации от № 171 «О внесении изменений в некоторые приказы Министерства образования и науки приказа Министерства просвещения РоссийскойФедерации, касающиеся изменения ФОП НОО), ООО и СОО» 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труд, технологии, профессии и производства; технологии ручной обработки </w:t>
      </w:r>
      <w:r w:rsidRPr="008E2267">
        <w:rPr>
          <w:rFonts w:ascii="Times New Roman" w:hAnsi="Times New Roman"/>
          <w:sz w:val="28"/>
          <w:szCs w:val="28"/>
        </w:rPr>
        <w:lastRenderedPageBreak/>
        <w:t>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конструирование и моделирование: работа с конструктором (с учетом возможностей материальнотехнической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 Рабочая программа по учебному предмету «Физическая культура»: Содержание рабочей программы по учебному предмету изложить в редакции в редакции п. 168 (Федеральная рабочая программа по учебному предмету ”Физическая культура”)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ФОГТ НОО, ООО и СОО». 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Обновленный модуль «Дзюдо» новые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Pr="008E2267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Pr="008E2267">
        <w:rPr>
          <w:rFonts w:ascii="Times New Roman" w:hAnsi="Times New Roman"/>
          <w:sz w:val="28"/>
          <w:szCs w:val="28"/>
        </w:rPr>
        <w:t>», «Тяжелая атлетика» (с учетом возможностей материально</w:t>
      </w:r>
      <w:r w:rsidR="0034689C">
        <w:rPr>
          <w:rFonts w:ascii="Times New Roman" w:hAnsi="Times New Roman"/>
          <w:sz w:val="28"/>
          <w:szCs w:val="28"/>
        </w:rPr>
        <w:t>-</w:t>
      </w:r>
      <w:r w:rsidRPr="008E2267">
        <w:rPr>
          <w:rFonts w:ascii="Times New Roman" w:hAnsi="Times New Roman"/>
          <w:sz w:val="28"/>
          <w:szCs w:val="28"/>
        </w:rPr>
        <w:t>технической базы образовательной организации).</w:t>
      </w:r>
    </w:p>
    <w:p w:rsidR="0034689C" w:rsidRDefault="008E2267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 xml:space="preserve"> 3) п. 3.1. учебный план начального общего образования: слова учебный предмет «Технология» заменить словами «Труд (технология)» по всему тексту. 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</w:t>
      </w:r>
      <w:r w:rsidR="0034689C">
        <w:rPr>
          <w:rFonts w:ascii="Times New Roman" w:hAnsi="Times New Roman"/>
          <w:sz w:val="28"/>
          <w:szCs w:val="28"/>
        </w:rPr>
        <w:t>предметом «Физическая культура».</w:t>
      </w:r>
    </w:p>
    <w:p w:rsidR="0034689C" w:rsidRDefault="0034689C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689C" w:rsidRDefault="0034689C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</w:t>
      </w:r>
      <w:r w:rsidR="008E2267" w:rsidRPr="008E2267">
        <w:rPr>
          <w:rFonts w:ascii="Times New Roman" w:hAnsi="Times New Roman"/>
          <w:sz w:val="28"/>
          <w:szCs w:val="28"/>
        </w:rPr>
        <w:t xml:space="preserve"> основную образовательную программу основного общего образования: 1) п.1.2. Планируемые результаты освоения обучающимися ООП ООО: слова по учебному предмету «Технология» заменить словами «По учебному предмету Труд (технология)» по всему тексту. Планируемые результаты изложить в редакции п. 162.4 (Планируемые результаты о</w:t>
      </w:r>
      <w:r>
        <w:rPr>
          <w:rFonts w:ascii="Times New Roman" w:hAnsi="Times New Roman"/>
          <w:sz w:val="28"/>
          <w:szCs w:val="28"/>
        </w:rPr>
        <w:t>своения программы по предмету «Труд (технология)»</w:t>
      </w:r>
      <w:r w:rsidR="008E2267" w:rsidRPr="008E2267">
        <w:rPr>
          <w:rFonts w:ascii="Times New Roman" w:hAnsi="Times New Roman"/>
          <w:sz w:val="28"/>
          <w:szCs w:val="28"/>
        </w:rPr>
        <w:t xml:space="preserve"> на уровне основного общего образования. Федеральная рабочая п</w:t>
      </w:r>
      <w:r>
        <w:rPr>
          <w:rFonts w:ascii="Times New Roman" w:hAnsi="Times New Roman"/>
          <w:sz w:val="28"/>
          <w:szCs w:val="28"/>
        </w:rPr>
        <w:t>рограмма по учебному предмету «Труд (технология)»)</w:t>
      </w:r>
      <w:r w:rsidR="008E2267" w:rsidRPr="008E2267">
        <w:rPr>
          <w:rFonts w:ascii="Times New Roman" w:hAnsi="Times New Roman"/>
          <w:sz w:val="28"/>
          <w:szCs w:val="28"/>
        </w:rPr>
        <w:t xml:space="preserve"> приказа Министерства просвещения российской Федерации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ФОГТ НОО, ООО и СОО». Слова по учебному предмету «Основы безопасности жизнедеятельности» заменить на слова по учебному предмету «Основы безопасности и защиты Родины» по всему тексту. Планируемые результаты изложить в редакции ФРП «Основы безопасности и защиты Родины». Планируемые результаты по учебному предмету «Литература», изложить в редакции п. 20.8 (Федеральная рабочая программа по учебному предмету «Литература») приказа Министерства просвещения российской Федерации от №171 «О внесении изменений в </w:t>
      </w:r>
      <w:r w:rsidR="008E2267" w:rsidRPr="008E2267">
        <w:rPr>
          <w:rFonts w:ascii="Times New Roman" w:hAnsi="Times New Roman"/>
          <w:sz w:val="28"/>
          <w:szCs w:val="28"/>
        </w:rPr>
        <w:lastRenderedPageBreak/>
        <w:t>некоторые приказы Министерства образования и науки приказа Министерства просвещения Российской Федерац</w:t>
      </w:r>
      <w:r>
        <w:rPr>
          <w:rFonts w:ascii="Times New Roman" w:hAnsi="Times New Roman"/>
          <w:sz w:val="28"/>
          <w:szCs w:val="28"/>
        </w:rPr>
        <w:t>ии, касающиеся изменения ФОП НОО</w:t>
      </w:r>
      <w:r w:rsidR="008E2267" w:rsidRPr="008E2267">
        <w:rPr>
          <w:rFonts w:ascii="Times New Roman" w:hAnsi="Times New Roman"/>
          <w:sz w:val="28"/>
          <w:szCs w:val="28"/>
        </w:rPr>
        <w:t xml:space="preserve">), ООО и СОО». </w:t>
      </w:r>
    </w:p>
    <w:p w:rsidR="00071446" w:rsidRDefault="008E2267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 xml:space="preserve">2) п. 2.1. рабочие программы учебных предметов: название Рабочей программы по учебному предмету «Технология» заменить словами «по учебному предмету Труд (Технология)» по всему тексту. Содержание рабочих программ изложить в редакции п. 162 (Федеральная рабочая программа по учебному предмету «Труд (технология)») приказа Министерства просвещения российской Федерации № 171 «О внесении изменений в некоторые приказы Министерства образованияи науки приказа Министерства просвещения Российской Федерации, касающиеся изменения ФОП НОО, ООО и СОО». Обязательные модули «Производство и технологии», «Технологии обработки материалов и пищевых продуктов», «Компьютерная графика», «Черчение», «Робототехника», «3D моделирование, </w:t>
      </w:r>
      <w:proofErr w:type="spellStart"/>
      <w:r w:rsidRPr="008E2267">
        <w:rPr>
          <w:rFonts w:ascii="Times New Roman" w:hAnsi="Times New Roman"/>
          <w:sz w:val="28"/>
          <w:szCs w:val="28"/>
        </w:rPr>
        <w:t>прототипирование</w:t>
      </w:r>
      <w:proofErr w:type="spellEnd"/>
      <w:r w:rsidRPr="008E2267">
        <w:rPr>
          <w:rFonts w:ascii="Times New Roman" w:hAnsi="Times New Roman"/>
          <w:sz w:val="28"/>
          <w:szCs w:val="28"/>
        </w:rPr>
        <w:t xml:space="preserve"> и макетирование». Модули по выбору (с учетом возможностей материально технической базы образовательной организации) «Автоматизированные системы, «Животноводство, «Растениеводство».</w:t>
      </w:r>
    </w:p>
    <w:p w:rsidR="00071446" w:rsidRDefault="008E2267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 xml:space="preserve"> 3) п. 2.1. рабочие программы отдельных учебных предметов: слова «Основы безопасности жизнедеятельности» заменить на слова «по учебному предмету «Основы безопасности и защиты Родины» по всему тексту. Изложить рабочую программу в редакции ФРП «Основы безопасности и защиты Родины». </w:t>
      </w:r>
    </w:p>
    <w:p w:rsidR="00071446" w:rsidRDefault="008E2267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 xml:space="preserve">4) п. 2.1. рабочие программы отдельных учебных предметов: содержание рабочих программ учебных предметов «Литература», изложить в редакции п.20 (Федеральная рабочая программа по учебному предмету «Литература»)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 </w:t>
      </w:r>
    </w:p>
    <w:p w:rsidR="00071446" w:rsidRDefault="008E2267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>5) п. 2.1. Рабочая программа по учебному предмету «Физическая культура»: содержание рабочих программ изложить с учетом редакции п. 163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СОО». 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Обновленный модуль «Дзюдо», новые модули «Коньки», «Теннис», «Городошный спорт», «Гольф», «Биатлон», «Роллер спорт», «Скалолазание», «Спортивныйтуризм», «Хоккей на траве», «Ушу», «Чир спорт», «Перетягивание каната», «Бокс», «Танцевальный спорт», «</w:t>
      </w:r>
      <w:proofErr w:type="spellStart"/>
      <w:r w:rsidRPr="008E2267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Pr="008E2267">
        <w:rPr>
          <w:rFonts w:ascii="Times New Roman" w:hAnsi="Times New Roman"/>
          <w:sz w:val="28"/>
          <w:szCs w:val="28"/>
        </w:rPr>
        <w:t xml:space="preserve">», «Тяжелая атлетика», «Коньки» изучаются с учетом возможностей материально-технической базы образовательной организации. </w:t>
      </w:r>
    </w:p>
    <w:p w:rsidR="00071446" w:rsidRDefault="008E2267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 xml:space="preserve">6) п.3.1. Учебный план: Исключить предметную область «Физическая культура и основы безопасности жизнедеятельности». Добавить предметную область «Физическая культура» с учебным предметом «физическая </w:t>
      </w:r>
      <w:r w:rsidRPr="008E2267">
        <w:rPr>
          <w:rFonts w:ascii="Times New Roman" w:hAnsi="Times New Roman"/>
          <w:sz w:val="28"/>
          <w:szCs w:val="28"/>
        </w:rPr>
        <w:lastRenderedPageBreak/>
        <w:t>культура». Добавить предметную область «Основы безопасности и защиты Родины» с учебным предметом «Основы безопасности и защиты Родины».</w:t>
      </w:r>
    </w:p>
    <w:p w:rsidR="00071446" w:rsidRDefault="00071446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446" w:rsidRDefault="00071446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1.3. В</w:t>
      </w:r>
      <w:r w:rsidR="008E2267" w:rsidRPr="008E2267">
        <w:rPr>
          <w:rFonts w:ascii="Times New Roman" w:hAnsi="Times New Roman"/>
          <w:sz w:val="28"/>
          <w:szCs w:val="28"/>
        </w:rPr>
        <w:t xml:space="preserve"> основную образовательную программу среднего общего образования: 1) п.1.2. планируемые результаты освоения обучающимися ООП СОО: Планируемые результаты по учебному предмету "Литература" (базовый уровень) изложить в редакции п.20.5. Планируемые результаты освоения программы по литературе на уровне среднего общего образования. Федеральная рабочая программа по учебному предмету "Литература" (базовый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НОО,ООО и СОО. Планируемые результаты по учебному предмету "Литература" (углубленный уровень) изложить в редакции п.21.8. Планируемые результаты освоения программы по литературе на уровне среднего общего образования. Федеральная рабочая программа по учебному предмету "Литература" (углубленный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НОО,ООО и СОО. Планируемые результаты по учебному предмету "География" (базовый уровень) изложить в редакции п.125.5. Планируемые результаты освоения программы по географии на уровне среднего общего образования. Федеральная рабочая программа по учебному предмету "География" (базовый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НОО,ООО и СОО. Слова планируемые результаты по учебному предмету "Основы безопасности жизнедеятельности" заменить на слова по учебному предмету "Основы безопасности и защиты Родины" по всему тексту. Планируемые результаты рабочей программы "Основы безопасности и защиты Родины" изложить в редакции ФРП, "Основы безопасности и защиты Родины" Москва, 2024. </w:t>
      </w:r>
    </w:p>
    <w:p w:rsidR="00071446" w:rsidRDefault="008E2267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 xml:space="preserve">2) п. 2.1. рабочие программы учебных предметов: Содержание рабочей программы по учебному предмету "Литература" (базовый уровень) изложить в редакции п.20. Федеральная рабочая программа по учебному предмету "Литература" (базовый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НОО,ООО и СОО. Содержание рабочей программы по учебному предмету "Литература" (углубленный уровень) изложить в редакции п.21. Федеральная рабочая программа по учебному предмету "Литература" (углубленный уровень) приказа Министерства просвещения Российской Федерации № 171 "О внесении изменений в некоторые приказы Министерства образования и </w:t>
      </w:r>
      <w:r w:rsidRPr="008E2267">
        <w:rPr>
          <w:rFonts w:ascii="Times New Roman" w:hAnsi="Times New Roman"/>
          <w:sz w:val="28"/>
          <w:szCs w:val="28"/>
        </w:rPr>
        <w:lastRenderedPageBreak/>
        <w:t>науки, приказа Министерства просвещения Российской Федерации касающиеся изменения ФОП НОО,ООО и СОО. Содержание рабочей программы по учебному предмету "География" (базовый уровень) изложить в редакции п.125.Федеральная рабочая программа по учебному предмету "География" (базовый уровень)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НОО,ООО и СОО. Содержание рабочей программы по учебному предмету "Основы безопасности и защиты Родины" изложить в редакции ФРП, "Основы безопасности и защиты Родины" Москва, 2024. Рабочая программа по учебному предмету "Физическая культура" Содержание рабочих программ изложить в редакции приказа Министерства просвещения Российской Федерации № 171 "О внесении изменений в некоторые приказы Министерства образования и науки, приказа Министерства просвещения Российской Федерации касающиеся изменения ФОП НОО,ООО и СОО. В соответствии с обновленной ФОП обязательные линии: "Знания о физической культуре", "Способы самостоятельной деятельности" и "Физическое совершенствование". Обновленный модуль "Дзюдо" новые модули "Коньки", "Теннис", "Городошный спорт", "Гольф", "Биатлон", "Роллер спорт", "Скалолазание", "Спортивный туризм", "Хоккей на траве", "Ушу", "Чир спорт", "Перетягивание каната", "Бокс", "Танцевальный спорт", "</w:t>
      </w:r>
      <w:proofErr w:type="spellStart"/>
      <w:r w:rsidRPr="008E2267">
        <w:rPr>
          <w:rFonts w:ascii="Times New Roman" w:hAnsi="Times New Roman"/>
          <w:sz w:val="28"/>
          <w:szCs w:val="28"/>
        </w:rPr>
        <w:t>Киокусинкай</w:t>
      </w:r>
      <w:proofErr w:type="spellEnd"/>
      <w:r w:rsidRPr="008E2267">
        <w:rPr>
          <w:rFonts w:ascii="Times New Roman" w:hAnsi="Times New Roman"/>
          <w:sz w:val="28"/>
          <w:szCs w:val="28"/>
        </w:rPr>
        <w:t>", "Тяжелая атлетика", изучаются с учетом возможностей материальнотехнической базы образовательной организации.</w:t>
      </w:r>
    </w:p>
    <w:p w:rsidR="00071446" w:rsidRDefault="008E2267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 xml:space="preserve"> 3) п.3.1. Учебный план: Исключить предметную область "Физическая культура и основы безопасности жизнедеятельности". Добавить предметную область "Физическая культура" с учебным предметом "Физическая культура". Добавить предметную область "Основы безопасности и защиты Родины" с учебным предметом "Основы безопасности и защиты Родины". </w:t>
      </w:r>
    </w:p>
    <w:p w:rsidR="00071446" w:rsidRDefault="00071446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446" w:rsidRDefault="008E2267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 xml:space="preserve">2. Педагогам до </w:t>
      </w:r>
      <w:r w:rsidR="00071446">
        <w:rPr>
          <w:rFonts w:ascii="Times New Roman" w:hAnsi="Times New Roman"/>
          <w:sz w:val="28"/>
          <w:szCs w:val="28"/>
        </w:rPr>
        <w:t>2</w:t>
      </w:r>
      <w:r w:rsidRPr="008E2267">
        <w:rPr>
          <w:rFonts w:ascii="Times New Roman" w:hAnsi="Times New Roman"/>
          <w:sz w:val="28"/>
          <w:szCs w:val="28"/>
        </w:rPr>
        <w:t xml:space="preserve"> сентября 2024 года внести изменения в рабочие программы в части содержания и образовательных результатов, которые не должны быть ниже тех, которые закреплены федеральными ООП. </w:t>
      </w:r>
    </w:p>
    <w:p w:rsidR="00071446" w:rsidRDefault="00071446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1446" w:rsidRDefault="00071446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E2267" w:rsidRPr="008E2267">
        <w:rPr>
          <w:rFonts w:ascii="Times New Roman" w:hAnsi="Times New Roman"/>
          <w:sz w:val="28"/>
          <w:szCs w:val="28"/>
        </w:rPr>
        <w:t>. Контроль за исполнением настоящего приказа возложить на заместителя директора по учебно-вос</w:t>
      </w:r>
      <w:r>
        <w:rPr>
          <w:rFonts w:ascii="Times New Roman" w:hAnsi="Times New Roman"/>
          <w:sz w:val="28"/>
          <w:szCs w:val="28"/>
        </w:rPr>
        <w:t xml:space="preserve">питательной работе </w:t>
      </w:r>
      <w:proofErr w:type="spellStart"/>
      <w:r>
        <w:rPr>
          <w:rFonts w:ascii="Times New Roman" w:hAnsi="Times New Roman"/>
          <w:sz w:val="28"/>
          <w:szCs w:val="28"/>
        </w:rPr>
        <w:t>Хохлачеву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М.Н.</w:t>
      </w:r>
    </w:p>
    <w:p w:rsidR="00071446" w:rsidRDefault="00071446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71446" w:rsidRDefault="00071446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FA2" w:rsidRPr="008E2267" w:rsidRDefault="00BA6C29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                   </w:t>
      </w:r>
      <w:proofErr w:type="spellStart"/>
      <w:r w:rsidRPr="008E2267">
        <w:rPr>
          <w:rFonts w:ascii="Times New Roman" w:hAnsi="Times New Roman"/>
          <w:sz w:val="28"/>
          <w:szCs w:val="28"/>
        </w:rPr>
        <w:t>Т.В.Шейко</w:t>
      </w:r>
      <w:proofErr w:type="spellEnd"/>
    </w:p>
    <w:p w:rsidR="00DE5FA2" w:rsidRPr="008E2267" w:rsidRDefault="00DE5FA2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BFB" w:rsidRPr="008E2267" w:rsidRDefault="00BA6C29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>Ознакомлены</w:t>
      </w:r>
      <w:r w:rsidR="00B502C7" w:rsidRPr="008E2267">
        <w:rPr>
          <w:rFonts w:ascii="Times New Roman" w:hAnsi="Times New Roman"/>
          <w:sz w:val="28"/>
          <w:szCs w:val="28"/>
        </w:rPr>
        <w:t>:</w:t>
      </w:r>
    </w:p>
    <w:p w:rsidR="006F5BFB" w:rsidRPr="008E2267" w:rsidRDefault="00BA6C29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2267">
        <w:rPr>
          <w:rFonts w:ascii="Times New Roman" w:hAnsi="Times New Roman"/>
          <w:sz w:val="28"/>
          <w:szCs w:val="28"/>
        </w:rPr>
        <w:t xml:space="preserve">___________ </w:t>
      </w:r>
      <w:proofErr w:type="spellStart"/>
      <w:r w:rsidRPr="008E2267">
        <w:rPr>
          <w:rFonts w:ascii="Times New Roman" w:hAnsi="Times New Roman"/>
          <w:sz w:val="28"/>
          <w:szCs w:val="28"/>
        </w:rPr>
        <w:t>Хохлачева</w:t>
      </w:r>
      <w:proofErr w:type="spellEnd"/>
      <w:r w:rsidRPr="008E2267">
        <w:rPr>
          <w:rFonts w:ascii="Times New Roman" w:hAnsi="Times New Roman"/>
          <w:sz w:val="28"/>
          <w:szCs w:val="28"/>
        </w:rPr>
        <w:t xml:space="preserve"> М.Н.</w:t>
      </w:r>
    </w:p>
    <w:p w:rsidR="00674E44" w:rsidRPr="008E2267" w:rsidRDefault="00674E44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BFB" w:rsidRPr="008E2267" w:rsidRDefault="006F5BFB" w:rsidP="008E2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F5BFB" w:rsidRPr="008E2267" w:rsidSect="00617789">
      <w:pgSz w:w="11906" w:h="16838"/>
      <w:pgMar w:top="568" w:right="850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A0A0F"/>
    <w:multiLevelType w:val="multilevel"/>
    <w:tmpl w:val="8BCA5840"/>
    <w:lvl w:ilvl="0">
      <w:start w:val="1"/>
      <w:numFmt w:val="decimal"/>
      <w:lvlText w:val="%1."/>
      <w:lvlJc w:val="left"/>
      <w:pPr>
        <w:ind w:left="1186" w:hanging="360"/>
      </w:pPr>
      <w:rPr>
        <w:rFonts w:ascii="Times New Roman" w:eastAsia="Calibri" w:hAnsi="Times New Roman" w:cs="Calibri"/>
      </w:rPr>
    </w:lvl>
    <w:lvl w:ilvl="1">
      <w:start w:val="1"/>
      <w:numFmt w:val="decimal"/>
      <w:isLgl/>
      <w:lvlText w:val="%1.%2."/>
      <w:lvlJc w:val="left"/>
      <w:pPr>
        <w:ind w:left="15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6" w:hanging="2160"/>
      </w:pPr>
      <w:rPr>
        <w:rFonts w:hint="default"/>
      </w:rPr>
    </w:lvl>
  </w:abstractNum>
  <w:abstractNum w:abstractNumId="1">
    <w:nsid w:val="3E086D8B"/>
    <w:multiLevelType w:val="multilevel"/>
    <w:tmpl w:val="7ABCFF54"/>
    <w:lvl w:ilvl="0">
      <w:start w:val="1"/>
      <w:numFmt w:val="decimal"/>
      <w:lvlText w:val="%1."/>
      <w:lvlJc w:val="left"/>
      <w:pPr>
        <w:ind w:left="118" w:hanging="355"/>
      </w:pPr>
    </w:lvl>
    <w:lvl w:ilvl="1">
      <w:numFmt w:val="decimal"/>
      <w:lvlText w:val=""/>
      <w:lvlJc w:val="left"/>
      <w:pPr>
        <w:ind w:left="0" w:firstLine="0"/>
      </w:pPr>
    </w:lvl>
    <w:lvl w:ilvl="2">
      <w:numFmt w:val="bullet"/>
      <w:lvlText w:val="•"/>
      <w:lvlJc w:val="left"/>
      <w:pPr>
        <w:ind w:left="2072" w:hanging="511"/>
      </w:pPr>
    </w:lvl>
    <w:lvl w:ilvl="3">
      <w:numFmt w:val="bullet"/>
      <w:lvlText w:val="•"/>
      <w:lvlJc w:val="left"/>
      <w:pPr>
        <w:ind w:left="3049" w:hanging="511"/>
      </w:pPr>
    </w:lvl>
    <w:lvl w:ilvl="4">
      <w:numFmt w:val="bullet"/>
      <w:lvlText w:val="•"/>
      <w:lvlJc w:val="left"/>
      <w:pPr>
        <w:ind w:left="4025" w:hanging="511"/>
      </w:pPr>
    </w:lvl>
    <w:lvl w:ilvl="5">
      <w:numFmt w:val="bullet"/>
      <w:lvlText w:val="•"/>
      <w:lvlJc w:val="left"/>
      <w:pPr>
        <w:ind w:left="5002" w:hanging="511"/>
      </w:pPr>
    </w:lvl>
    <w:lvl w:ilvl="6">
      <w:numFmt w:val="bullet"/>
      <w:lvlText w:val="•"/>
      <w:lvlJc w:val="left"/>
      <w:pPr>
        <w:ind w:left="5978" w:hanging="511"/>
      </w:pPr>
    </w:lvl>
    <w:lvl w:ilvl="7">
      <w:numFmt w:val="bullet"/>
      <w:lvlText w:val="•"/>
      <w:lvlJc w:val="left"/>
      <w:pPr>
        <w:ind w:left="6954" w:hanging="511"/>
      </w:pPr>
    </w:lvl>
    <w:lvl w:ilvl="8">
      <w:numFmt w:val="bullet"/>
      <w:lvlText w:val="•"/>
      <w:lvlJc w:val="left"/>
      <w:pPr>
        <w:ind w:left="7931" w:hanging="51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BFB"/>
    <w:rsid w:val="00023E16"/>
    <w:rsid w:val="00071446"/>
    <w:rsid w:val="00083931"/>
    <w:rsid w:val="00084C66"/>
    <w:rsid w:val="00096354"/>
    <w:rsid w:val="000C3069"/>
    <w:rsid w:val="001660B6"/>
    <w:rsid w:val="00264BD6"/>
    <w:rsid w:val="002A6934"/>
    <w:rsid w:val="002D1A87"/>
    <w:rsid w:val="002F0C14"/>
    <w:rsid w:val="0034689C"/>
    <w:rsid w:val="003575EB"/>
    <w:rsid w:val="003B4DA8"/>
    <w:rsid w:val="004D48D2"/>
    <w:rsid w:val="004E5608"/>
    <w:rsid w:val="005425E6"/>
    <w:rsid w:val="00617789"/>
    <w:rsid w:val="00651A7D"/>
    <w:rsid w:val="00674E44"/>
    <w:rsid w:val="006E3E34"/>
    <w:rsid w:val="006F5BFB"/>
    <w:rsid w:val="008D5F40"/>
    <w:rsid w:val="008E2267"/>
    <w:rsid w:val="0096042B"/>
    <w:rsid w:val="00A800E1"/>
    <w:rsid w:val="00AA086E"/>
    <w:rsid w:val="00B502C7"/>
    <w:rsid w:val="00BA6C29"/>
    <w:rsid w:val="00C60DD6"/>
    <w:rsid w:val="00CA25CC"/>
    <w:rsid w:val="00CB2711"/>
    <w:rsid w:val="00D81194"/>
    <w:rsid w:val="00DC6F61"/>
    <w:rsid w:val="00DE5FA2"/>
    <w:rsid w:val="00E06875"/>
    <w:rsid w:val="00E2059A"/>
    <w:rsid w:val="00E94185"/>
    <w:rsid w:val="00EF401F"/>
    <w:rsid w:val="00F0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F5BFB"/>
  </w:style>
  <w:style w:type="paragraph" w:styleId="10">
    <w:name w:val="heading 1"/>
    <w:next w:val="a"/>
    <w:link w:val="11"/>
    <w:uiPriority w:val="9"/>
    <w:qFormat/>
    <w:rsid w:val="006F5BF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F5BF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6F5BF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6F5BF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6F5BF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F5BFB"/>
  </w:style>
  <w:style w:type="paragraph" w:styleId="21">
    <w:name w:val="toc 2"/>
    <w:next w:val="a"/>
    <w:link w:val="22"/>
    <w:uiPriority w:val="39"/>
    <w:rsid w:val="006F5BF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F5BF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F5BF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F5BF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F5BF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F5BF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F5BF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F5BFB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6F5BFB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6F5BFB"/>
  </w:style>
  <w:style w:type="character" w:customStyle="1" w:styleId="30">
    <w:name w:val="Заголовок 3 Знак"/>
    <w:link w:val="3"/>
    <w:rsid w:val="006F5BFB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6F5BF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F5BF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6F5BF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6F5BFB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6F5BFB"/>
    <w:rPr>
      <w:color w:val="0000FF"/>
      <w:u w:val="single"/>
    </w:rPr>
  </w:style>
  <w:style w:type="character" w:styleId="a5">
    <w:name w:val="Hyperlink"/>
    <w:link w:val="12"/>
    <w:rsid w:val="006F5BFB"/>
    <w:rPr>
      <w:color w:val="0000FF"/>
      <w:u w:val="single"/>
    </w:rPr>
  </w:style>
  <w:style w:type="paragraph" w:customStyle="1" w:styleId="Footnote">
    <w:name w:val="Footnote"/>
    <w:link w:val="Footnote0"/>
    <w:rsid w:val="006F5BFB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F5BF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6F5BFB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6F5B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F5BF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F5BF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6F5BF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F5BFB"/>
    <w:rPr>
      <w:rFonts w:ascii="XO Thames" w:hAnsi="XO Thames"/>
      <w:sz w:val="28"/>
    </w:rPr>
  </w:style>
  <w:style w:type="paragraph" w:styleId="a6">
    <w:name w:val="Balloon Text"/>
    <w:basedOn w:val="a"/>
    <w:link w:val="a7"/>
    <w:rsid w:val="006F5BFB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6F5BFB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6F5BF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F5BF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F5BF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F5BFB"/>
    <w:rPr>
      <w:rFonts w:ascii="XO Thames" w:hAnsi="XO Thames"/>
      <w:sz w:val="28"/>
    </w:rPr>
  </w:style>
  <w:style w:type="paragraph" w:customStyle="1" w:styleId="15">
    <w:name w:val="Основной шрифт абзаца1"/>
    <w:rsid w:val="006F5BFB"/>
  </w:style>
  <w:style w:type="paragraph" w:styleId="a8">
    <w:name w:val="Subtitle"/>
    <w:next w:val="a"/>
    <w:link w:val="a9"/>
    <w:uiPriority w:val="11"/>
    <w:qFormat/>
    <w:rsid w:val="006F5BFB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6F5BFB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6F5BF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6F5B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6F5BF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6F5BFB"/>
    <w:rPr>
      <w:rFonts w:ascii="XO Thames" w:hAnsi="XO Thames"/>
      <w:b/>
      <w:sz w:val="28"/>
    </w:rPr>
  </w:style>
  <w:style w:type="table" w:styleId="ac">
    <w:name w:val="Table Grid"/>
    <w:basedOn w:val="a1"/>
    <w:rsid w:val="006F5B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Обычный2"/>
    <w:rsid w:val="00083931"/>
    <w:pPr>
      <w:spacing w:after="160" w:line="259" w:lineRule="auto"/>
    </w:pPr>
    <w:rPr>
      <w:rFonts w:ascii="Calibri" w:eastAsia="Calibri" w:hAnsi="Calibri" w:cs="Calibri"/>
      <w:color w:val="auto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7174-AE38-4505-8038-99F9B9362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5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22</cp:revision>
  <cp:lastPrinted>2024-09-04T11:45:00Z</cp:lastPrinted>
  <dcterms:created xsi:type="dcterms:W3CDTF">2023-10-17T14:33:00Z</dcterms:created>
  <dcterms:modified xsi:type="dcterms:W3CDTF">2024-09-04T11:49:00Z</dcterms:modified>
</cp:coreProperties>
</file>